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816"/>
      </w:pPr>
      <w:r>
        <w:rPr/>
        <w:t>SOSYAL</w:t>
      </w:r>
      <w:r>
        <w:rPr>
          <w:spacing w:val="-6"/>
        </w:rPr>
        <w:t> </w:t>
      </w:r>
      <w:r>
        <w:rPr/>
        <w:t>SORUMLULUK</w:t>
      </w:r>
      <w:r>
        <w:rPr>
          <w:spacing w:val="-5"/>
        </w:rPr>
        <w:t> </w:t>
      </w:r>
      <w:r>
        <w:rPr/>
        <w:t>PROGRAMI</w:t>
      </w:r>
      <w:r>
        <w:rPr>
          <w:spacing w:val="-6"/>
        </w:rPr>
        <w:t> </w:t>
      </w:r>
      <w:r>
        <w:rPr/>
        <w:t>ETKİNLİK/GÖREV/PROJE</w:t>
      </w:r>
      <w:r>
        <w:rPr>
          <w:spacing w:val="-3"/>
        </w:rPr>
        <w:t> </w:t>
      </w:r>
      <w:r>
        <w:rPr/>
        <w:t>ÖRNEKLERİ</w:t>
      </w:r>
    </w:p>
    <w:p>
      <w:pPr>
        <w:pStyle w:val="BodyText"/>
        <w:spacing w:before="44"/>
        <w:ind w:left="9552"/>
      </w:pPr>
      <w:r>
        <w:rPr/>
        <w:t>EK-5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015"/>
        <w:gridCol w:w="2633"/>
        <w:gridCol w:w="2897"/>
      </w:tblGrid>
      <w:tr>
        <w:trPr>
          <w:trHeight w:val="1379" w:hRule="atLeast"/>
        </w:trPr>
        <w:tc>
          <w:tcPr>
            <w:tcW w:w="2374" w:type="dxa"/>
            <w:shd w:val="clear" w:color="auto" w:fill="F7CAAC"/>
          </w:tcPr>
          <w:p>
            <w:pPr>
              <w:pStyle w:val="TableParagraph"/>
              <w:spacing w:line="276" w:lineRule="exact"/>
              <w:ind w:left="314" w:right="3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SORUMLULUK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PROGRAMI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ÇALIŞMA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ALANLARI</w:t>
            </w:r>
          </w:p>
        </w:tc>
        <w:tc>
          <w:tcPr>
            <w:tcW w:w="3015" w:type="dxa"/>
            <w:shd w:val="clear" w:color="auto" w:fill="F7CAAC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</w:t>
            </w:r>
          </w:p>
        </w:tc>
        <w:tc>
          <w:tcPr>
            <w:tcW w:w="2633" w:type="dxa"/>
            <w:shd w:val="clear" w:color="auto" w:fill="F7CAAC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</w:p>
        </w:tc>
        <w:tc>
          <w:tcPr>
            <w:tcW w:w="2897" w:type="dxa"/>
            <w:shd w:val="clear" w:color="auto" w:fill="F7CAAC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30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</w:tr>
      <w:tr>
        <w:trPr>
          <w:trHeight w:val="1270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0" w:lineRule="exact" w:before="1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Toplum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Sağlığı</w:t>
            </w: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Sağlıklı yaşam 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hıfzıssıhha konularına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odaklanan bir kampanyanın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hazırlanması,</w:t>
            </w:r>
          </w:p>
        </w:tc>
        <w:tc>
          <w:tcPr>
            <w:tcW w:w="2633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Bilinçli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tüketim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yaşam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spor</w:t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224"/>
              <w:jc w:val="both"/>
              <w:rPr>
                <w:sz w:val="24"/>
              </w:rPr>
            </w:pPr>
            <w:r>
              <w:rPr>
                <w:sz w:val="24"/>
              </w:rPr>
              <w:t>Toplumun yaşlı üyelerine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yardım etmeyi amaçlayan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projenin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oluşturulması,</w:t>
            </w:r>
          </w:p>
        </w:tc>
      </w:tr>
      <w:tr>
        <w:trPr>
          <w:trHeight w:val="94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95"/>
              <w:ind w:left="107" w:right="195"/>
              <w:rPr>
                <w:sz w:val="24"/>
              </w:rPr>
            </w:pPr>
            <w:r>
              <w:rPr>
                <w:sz w:val="24"/>
              </w:rPr>
              <w:t>İyi beslenme ve bunun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önemi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başlatılması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kültürü,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uygulama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Güvenli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gıda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kullanımı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</w:t>
            </w:r>
          </w:p>
          <w:p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önerilerin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aldığı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basılı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dijital</w:t>
            </w:r>
          </w:p>
        </w:tc>
      </w:tr>
      <w:tr>
        <w:trPr>
          <w:trHeight w:val="325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içeriklerin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hazırlanması,</w:t>
            </w:r>
          </w:p>
        </w:tc>
      </w:tr>
      <w:tr>
        <w:trPr>
          <w:trHeight w:val="2480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İnsanların öncelikli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sorunlarının neler olduğu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hakkındaki düşüncelerini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öğrenmek için okul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içinde/dışında bir araştırma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veya anket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sonuçlarının yayımlanması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sunulması,</w:t>
            </w:r>
          </w:p>
        </w:tc>
        <w:tc>
          <w:tcPr>
            <w:tcW w:w="263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9" w:right="481"/>
              <w:rPr>
                <w:sz w:val="24"/>
              </w:rPr>
            </w:pPr>
            <w:r>
              <w:rPr>
                <w:sz w:val="24"/>
              </w:rPr>
              <w:t>Hastane ziyaretleri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(Eğitim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desteği-kitap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okuma-sosyal destek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çalışmaları)</w:t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Şehirde/bölgede iz bırakan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kişilerin geçmişlerinin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araştırılması, toplum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liderleriyle/kanaat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önderleriyle röportajların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 ve bunlarla ilgili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makalelerin/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metinlerin/</w:t>
            </w:r>
          </w:p>
          <w:p>
            <w:pPr>
              <w:pStyle w:val="TableParagraph"/>
              <w:spacing w:line="270" w:lineRule="atLeast"/>
              <w:ind w:left="106" w:right="915"/>
              <w:rPr>
                <w:sz w:val="24"/>
              </w:rPr>
            </w:pPr>
            <w:r>
              <w:rPr>
                <w:sz w:val="24"/>
              </w:rPr>
              <w:t>okuma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parçalarının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yazılması,</w:t>
            </w:r>
          </w:p>
        </w:tc>
      </w:tr>
      <w:tr>
        <w:trPr>
          <w:trHeight w:val="3447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Toplumsal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Sorunlar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Yaşlılarla ilgili çalışmalar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(ziyaretler, okuma-sohbet-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müzik-küçük tiyatro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çalışmaları…),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Toplumsal duyarlılık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dikkat çekme çalışmaları 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çocuk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işçiliği,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trafik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kültürü,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yardımseverlik…),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40" w:right="100"/>
              <w:rPr>
                <w:sz w:val="24"/>
              </w:rPr>
            </w:pPr>
            <w:r>
              <w:rPr>
                <w:sz w:val="24"/>
              </w:rPr>
              <w:t>Sözlü tarih grupları,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mahalle,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ilçe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ildeki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yaş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üzeri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yaşlıları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evinde ziyaret, röportaj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usulüyle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yörenin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kültür,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eğitim, gelenek, cenaze,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düğün, mahalle kültürü,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oyun, dostluk, mizah vb.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tarihine ilişkin verilerin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toplanması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kitaplaştırılması,</w:t>
            </w:r>
          </w:p>
        </w:tc>
      </w:tr>
      <w:tr>
        <w:trPr>
          <w:trHeight w:val="1520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06" w:right="281"/>
              <w:rPr>
                <w:sz w:val="24"/>
              </w:rPr>
            </w:pPr>
            <w:r>
              <w:rPr>
                <w:sz w:val="24"/>
              </w:rPr>
              <w:t>Engelsiz yaşam için okul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içi ve okul dışı ortamların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düzenlenmesi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</w:tc>
      </w:tr>
      <w:tr>
        <w:trPr>
          <w:trHeight w:val="1588" w:hRule="atLeast"/>
        </w:trPr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48" w:right="98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Doğa ve Çevre, Yeşil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Dönüşüm,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Sıfır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Atık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Çevre çalışmaları (Atık Pil-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Atık Yağ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elektrikli/elektronik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eşyaların geri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dönüşümü-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çöplerin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ayrıştırılarak</w:t>
            </w:r>
          </w:p>
        </w:tc>
        <w:tc>
          <w:tcPr>
            <w:tcW w:w="2633" w:type="dxa"/>
          </w:tcPr>
          <w:p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Okulun veya diğer ortak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alanların içindeki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dışındaki çöpleri azaltma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çalışmalarının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yapılması,</w:t>
            </w:r>
          </w:p>
        </w:tc>
        <w:tc>
          <w:tcPr>
            <w:tcW w:w="2897" w:type="dxa"/>
          </w:tcPr>
          <w:p>
            <w:pPr>
              <w:pStyle w:val="TableParagraph"/>
              <w:tabs>
                <w:tab w:pos="826" w:val="left" w:leader="none"/>
                <w:tab w:pos="1731" w:val="left" w:leader="none"/>
                <w:tab w:pos="1906" w:val="left" w:leader="none"/>
              </w:tabs>
              <w:spacing w:line="278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Elde</w:t>
              <w:tab/>
              <w:t>edilecek</w:t>
              <w:tab/>
              <w:tab/>
            </w:r>
            <w:r>
              <w:rPr>
                <w:spacing w:val="-1"/>
                <w:sz w:val="24"/>
              </w:rPr>
              <w:t>ürünlerin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ihtiyaç</w:t>
              <w:tab/>
              <w:tab/>
              <w:t>sahiplerine</w:t>
            </w:r>
          </w:p>
          <w:p>
            <w:pPr>
              <w:pStyle w:val="TableParagraph"/>
              <w:tabs>
                <w:tab w:pos="1920" w:val="left" w:leader="none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dağıtılması</w:t>
              <w:tab/>
            </w:r>
            <w:r>
              <w:rPr>
                <w:spacing w:val="-1"/>
                <w:sz w:val="24"/>
              </w:rPr>
              <w:t>amacıyla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bahçelerin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oluşturulması,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1910" w:h="16840"/>
          <w:pgMar w:top="1320" w:bottom="280" w:left="600" w:right="1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015"/>
        <w:gridCol w:w="2633"/>
        <w:gridCol w:w="2897"/>
      </w:tblGrid>
      <w:tr>
        <w:trPr>
          <w:trHeight w:val="926" w:hRule="atLeast"/>
        </w:trPr>
        <w:tc>
          <w:tcPr>
            <w:tcW w:w="237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toplanması)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kampanya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düzenleme,</w:t>
            </w:r>
          </w:p>
        </w:tc>
        <w:tc>
          <w:tcPr>
            <w:tcW w:w="2633" w:type="dxa"/>
            <w:tcBorders>
              <w:bottom w:val="nil"/>
            </w:tcBorders>
          </w:tcPr>
          <w:p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Okulda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mahallede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geri dönüşüm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çalışmalarının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yapılması,</w:t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294"/>
              <w:rPr>
                <w:sz w:val="24"/>
              </w:rPr>
            </w:pPr>
            <w:r>
              <w:rPr>
                <w:sz w:val="24"/>
              </w:rPr>
              <w:t>Geri dönüşüm ekiplerinin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kurularak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şehirlerin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merkezi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yerlerine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okul</w:t>
            </w:r>
          </w:p>
        </w:tc>
      </w:tr>
      <w:tr>
        <w:trPr>
          <w:trHeight w:val="308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Orman,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park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bahçelere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logolu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kutuların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konulması</w:t>
            </w:r>
          </w:p>
        </w:tc>
      </w:tr>
      <w:tr>
        <w:trPr>
          <w:trHeight w:val="307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  <w:tab w:pos="2547" w:val="left" w:leader="none"/>
              </w:tabs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fidan</w:t>
              <w:tab/>
              <w:t>dikmek</w:t>
              <w:tab/>
              <w:t>için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kategorize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edilmiş</w:t>
            </w: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kampanyaların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başlatılması,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malzemelerin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yeniden</w:t>
            </w: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değerlendirilmesi,</w:t>
            </w: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Okuldaki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mahalledeki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içme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suyunun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toprak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analizlerinin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yapılarak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toplumun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bilgilendirilmesi,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Doğal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bitki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örtüsüne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sahip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  <w:tab w:pos="1806" w:val="left" w:leader="none"/>
              </w:tabs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boş</w:t>
              <w:tab/>
              <w:t>arazilerde</w:t>
              <w:tab/>
              <w:t>düzenleme,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iyileştirme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ağaçlandırma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çalışmalarının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yapılması,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2144" w:val="left" w:leader="none"/>
              </w:tabs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İldeki</w:t>
              <w:tab/>
              <w:t>endemik</w:t>
              <w:tab/>
              <w:t>bitkileri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7" w:val="left" w:leader="none"/>
                <w:tab w:pos="1645" w:val="left" w:leader="none"/>
                <w:tab w:pos="2133" w:val="left" w:leader="none"/>
              </w:tabs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tespit,</w:t>
              <w:tab/>
              <w:t>bilgi</w:t>
              <w:tab/>
              <w:t>ve</w:t>
              <w:tab/>
              <w:t>fotoğraf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etkinliği,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3" w:val="left" w:leader="none"/>
                <w:tab w:pos="1403" w:val="left" w:leader="none"/>
                <w:tab w:pos="1957" w:val="left" w:leader="none"/>
              </w:tabs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Orman</w:t>
              <w:tab/>
              <w:t>ve</w:t>
              <w:tab/>
              <w:t>dağ</w:t>
              <w:tab/>
              <w:t>yürüyüşü,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ormanların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temizliği,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temiz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7" w:val="left" w:leader="none"/>
                <w:tab w:pos="2171" w:val="left" w:leader="none"/>
              </w:tabs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su</w:t>
              <w:tab/>
              <w:t>kaynaklarını</w:t>
              <w:tab/>
              <w:t>koruma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grubu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etkinliği,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Yağmur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suyunu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depolama,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7" w:val="left" w:leader="none"/>
                <w:tab w:pos="2320" w:val="left" w:leader="none"/>
              </w:tabs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Nisan</w:t>
              <w:tab/>
              <w:t>yağmurlarını</w:t>
              <w:tab/>
              <w:t>küçük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2" w:val="left" w:leader="none"/>
                <w:tab w:pos="2267" w:val="left" w:leader="none"/>
              </w:tabs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şişelere</w:t>
              <w:tab/>
              <w:t>doldurup</w:t>
              <w:tab/>
              <w:t>hediye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etme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grupları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oluşturma,</w:t>
            </w:r>
          </w:p>
        </w:tc>
        <w:tc>
          <w:tcPr>
            <w:tcW w:w="263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09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Bir güvenlik sorunuyla ilgili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bir kamu hizmeti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duyurusunun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hazırlanması,</w:t>
            </w:r>
          </w:p>
        </w:tc>
        <w:tc>
          <w:tcPr>
            <w:tcW w:w="263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ind w:left="106" w:right="421"/>
              <w:rPr>
                <w:sz w:val="24"/>
              </w:rPr>
            </w:pPr>
            <w:r>
              <w:rPr>
                <w:sz w:val="24"/>
              </w:rPr>
              <w:t>Suç/ bağımlılık/ şiddet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karşıtı bir internet sitesi/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okul gazetesi/ bülten/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tiyatro oyunun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hazırlanması,</w:t>
            </w:r>
          </w:p>
        </w:tc>
      </w:tr>
      <w:tr>
        <w:trPr>
          <w:trHeight w:val="2067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Güvenlik</w:t>
            </w: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6"/>
              <w:ind w:left="106" w:right="88"/>
              <w:rPr>
                <w:sz w:val="24"/>
              </w:rPr>
            </w:pPr>
            <w:r>
              <w:rPr>
                <w:sz w:val="24"/>
              </w:rPr>
              <w:t>Küçük çocuklara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ebeveynleri yokken evde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nasıl güvende kalacaklarını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öğreten bir mobil uygulama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hazırlanması ve bunun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imkânları kısıtlı okullarda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tanıtılması,</w:t>
            </w:r>
          </w:p>
        </w:tc>
      </w:tr>
      <w:tr>
        <w:trPr>
          <w:trHeight w:val="827" w:hRule="atLeast"/>
        </w:trPr>
        <w:tc>
          <w:tcPr>
            <w:tcW w:w="237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</w:p>
        </w:tc>
        <w:tc>
          <w:tcPr>
            <w:tcW w:w="3015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Öğrenciler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</w:t>
            </w:r>
          </w:p>
          <w:p>
            <w:pPr>
              <w:pStyle w:val="TableParagraph"/>
              <w:spacing w:line="270" w:lineRule="atLeast"/>
              <w:ind w:left="107" w:right="697"/>
              <w:rPr>
                <w:sz w:val="24"/>
              </w:rPr>
            </w:pPr>
            <w:r>
              <w:rPr>
                <w:sz w:val="24"/>
              </w:rPr>
              <w:t>sanat etkinliğine ev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sahipliğinin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yapılması,</w:t>
            </w:r>
          </w:p>
        </w:tc>
        <w:tc>
          <w:tcPr>
            <w:tcW w:w="2633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Sanatsal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çalışmalarda</w:t>
            </w:r>
          </w:p>
          <w:p>
            <w:pPr>
              <w:pStyle w:val="TableParagraph"/>
              <w:spacing w:line="270" w:lineRule="atLeast"/>
              <w:ind w:left="109" w:right="134"/>
              <w:rPr>
                <w:sz w:val="24"/>
              </w:rPr>
            </w:pPr>
            <w:r>
              <w:rPr>
                <w:sz w:val="24"/>
              </w:rPr>
              <w:t>geri dönüşüm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ürünlerinin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kullanılması,</w:t>
            </w:r>
          </w:p>
        </w:tc>
        <w:tc>
          <w:tcPr>
            <w:tcW w:w="2897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hakları gibi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</w:t>
            </w:r>
          </w:p>
          <w:p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kavram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etrafında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öğrenciler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oluşturulan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600" w:right="1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015"/>
        <w:gridCol w:w="2633"/>
        <w:gridCol w:w="2897"/>
      </w:tblGrid>
      <w:tr>
        <w:trPr>
          <w:trHeight w:val="3285" w:hRule="atLeast"/>
        </w:trPr>
        <w:tc>
          <w:tcPr>
            <w:tcW w:w="23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Yazar, şair, devlet adamı,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mezarlarını tespit, ziyaret 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bakımı,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Büyük bilim ve sanat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insanlarının eserlerini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araştırarak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gerçekleştirilebilecek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vasiyetlerini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getirme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faaliyeti,</w:t>
            </w:r>
          </w:p>
        </w:tc>
        <w:tc>
          <w:tcPr>
            <w:tcW w:w="263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arasındaki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çocuklar/öğrenciler için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çocuk şiirleri, masallar,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şarkılar ve hikâyelerden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oluşan seslendirme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setlerinin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oluşturulması,</w:t>
            </w:r>
          </w:p>
        </w:tc>
        <w:tc>
          <w:tcPr>
            <w:tcW w:w="2897" w:type="dxa"/>
          </w:tcPr>
          <w:p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eserleri sergilemek için bir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müzayedenin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düzenlenmesi,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Okul çevresinde/ mahallede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yaşayanların katılımıyla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sanatsal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faaliyetlere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verilen “sanat haftası”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düzenlenmesi,</w:t>
            </w:r>
          </w:p>
        </w:tc>
      </w:tr>
      <w:tr>
        <w:trPr>
          <w:trHeight w:val="1883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Mahalleye/şehre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taşınanlar için yönlendirici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 bilgilendirici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rehberlerinin/haritaların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 ve faydalı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kaynakların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vurgulanması,</w:t>
            </w:r>
          </w:p>
        </w:tc>
        <w:tc>
          <w:tcPr>
            <w:tcW w:w="2633" w:type="dxa"/>
            <w:tcBorders>
              <w:bottom w:val="nil"/>
            </w:tcBorders>
          </w:tcPr>
          <w:p>
            <w:pPr>
              <w:pStyle w:val="TableParagraph"/>
              <w:tabs>
                <w:tab w:pos="1016" w:val="left" w:leader="none"/>
                <w:tab w:pos="2163" w:val="left" w:leader="none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Görme</w:t>
              <w:tab/>
              <w:t>engelliler</w:t>
              <w:tab/>
            </w:r>
            <w:r>
              <w:rPr>
                <w:spacing w:val="-1"/>
                <w:sz w:val="24"/>
              </w:rPr>
              <w:t>için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okuma-seslendirme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Dezavantajlı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gruplar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için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okuma-yazma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eğitim</w:t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tabs>
                <w:tab w:pos="1244" w:val="left" w:leader="none"/>
                <w:tab w:pos="1371" w:val="left" w:leader="none"/>
                <w:tab w:pos="1472" w:val="left" w:leader="none"/>
                <w:tab w:pos="2132" w:val="left" w:leader="none"/>
                <w:tab w:pos="2225" w:val="left" w:leader="none"/>
                <w:tab w:pos="2561" w:val="left" w:leader="none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Kardeş</w:t>
              <w:tab/>
              <w:t>okul</w:t>
              <w:tab/>
              <w:t>projesi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sahibi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öğrenciler</w:t>
              <w:tab/>
              <w:tab/>
              <w:tab/>
              <w:t>için</w:t>
              <w:tab/>
              <w:tab/>
              <w:t>kitap-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kırtasiye-oyuncak-giysi-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ayakkabı</w:t>
              <w:tab/>
              <w:tab/>
              <w:t>sağlama</w:t>
              <w:tab/>
              <w:tab/>
            </w:r>
            <w:r>
              <w:rPr>
                <w:spacing w:val="-2"/>
                <w:sz w:val="24"/>
              </w:rPr>
              <w:t>ve</w:t>
            </w:r>
          </w:p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gönderme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</w:tc>
      </w:tr>
      <w:tr>
        <w:trPr>
          <w:trHeight w:val="1269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07" w:right="265"/>
              <w:rPr>
                <w:sz w:val="24"/>
              </w:rPr>
            </w:pPr>
            <w:r>
              <w:rPr>
                <w:sz w:val="24"/>
              </w:rPr>
              <w:t>Hoşgörü ve farklılıkları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anlamayı teşvik eden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posterlerin veya kolajların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yayınlanması,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desteği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Kimsesiz,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yaşlı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engelli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kişilerin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31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İhtiyacı olan bir okul ya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materyali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geliştirme,</w:t>
            </w:r>
          </w:p>
        </w:tc>
      </w:tr>
      <w:tr>
        <w:trPr>
          <w:trHeight w:val="1268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07" w:right="245"/>
              <w:rPr>
                <w:sz w:val="24"/>
              </w:rPr>
            </w:pPr>
            <w:r>
              <w:rPr>
                <w:sz w:val="24"/>
              </w:rPr>
              <w:t>Şiddet veya zorbalık karşıtı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bir kampanyanın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başlatılması,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evlerindeki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tamirat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işlerini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yapma,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31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Hasat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mevsimi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projesi: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Yörenin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özelliğine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üretimi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yapılan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tarımsal</w:t>
            </w:r>
          </w:p>
        </w:tc>
      </w:tr>
      <w:tr>
        <w:trPr>
          <w:trHeight w:val="642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470" w:right="112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Yardımlaşma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Dayanışma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Yaşlı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engellilerin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kullandıkları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bastonların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ürünlerin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hasat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mevsiminde</w:t>
            </w:r>
          </w:p>
          <w:p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gönüllü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yardım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ekiplerinin</w:t>
            </w:r>
          </w:p>
        </w:tc>
      </w:tr>
      <w:tr>
        <w:trPr>
          <w:trHeight w:val="317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zemine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lastik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oluşturularak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çiftçilerimize</w:t>
            </w:r>
          </w:p>
        </w:tc>
      </w:tr>
      <w:tr>
        <w:trPr>
          <w:trHeight w:val="324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aparatlarını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hediye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etme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yardım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edilmesi,</w:t>
            </w:r>
          </w:p>
        </w:tc>
      </w:tr>
      <w:tr>
        <w:trPr>
          <w:trHeight w:val="310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etkinliği,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İl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sağlık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müdürlükleriyle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iş</w:t>
            </w:r>
          </w:p>
        </w:tc>
      </w:tr>
      <w:tr>
        <w:trPr>
          <w:trHeight w:val="316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birliği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köy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</w:t>
            </w:r>
          </w:p>
        </w:tc>
      </w:tr>
      <w:tr>
        <w:trPr>
          <w:trHeight w:val="316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mahallelerdeki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uygun</w:t>
            </w:r>
          </w:p>
        </w:tc>
      </w:tr>
      <w:tr>
        <w:trPr>
          <w:trHeight w:val="317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görülen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sağlığı</w:t>
            </w:r>
          </w:p>
        </w:tc>
      </w:tr>
      <w:tr>
        <w:trPr>
          <w:trHeight w:val="318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merkezlerine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ilaç,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bebek</w:t>
            </w:r>
          </w:p>
        </w:tc>
      </w:tr>
      <w:tr>
        <w:trPr>
          <w:trHeight w:val="316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maması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sağlık</w:t>
            </w:r>
          </w:p>
        </w:tc>
      </w:tr>
      <w:tr>
        <w:trPr>
          <w:trHeight w:val="316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malzemelerinin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teminine</w:t>
            </w:r>
          </w:p>
        </w:tc>
      </w:tr>
      <w:tr>
        <w:trPr>
          <w:trHeight w:val="317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kampanya</w:t>
            </w:r>
          </w:p>
        </w:tc>
      </w:tr>
      <w:tr>
        <w:trPr>
          <w:trHeight w:val="931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çalışması,</w:t>
            </w:r>
          </w:p>
        </w:tc>
      </w:tr>
      <w:tr>
        <w:trPr>
          <w:trHeight w:val="827" w:hRule="atLeast"/>
        </w:trPr>
        <w:tc>
          <w:tcPr>
            <w:tcW w:w="237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Hayvanları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3015" w:type="dxa"/>
          </w:tcPr>
          <w:p>
            <w:pPr>
              <w:pStyle w:val="TableParagraph"/>
              <w:ind w:left="107" w:right="1338"/>
              <w:rPr>
                <w:sz w:val="24"/>
              </w:rPr>
            </w:pPr>
            <w:r>
              <w:rPr>
                <w:sz w:val="24"/>
              </w:rPr>
              <w:t>Kuş yuvalarının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oluşturulması,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Hayvanlar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için yuva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kulübelerin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inşa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edilmesi,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600" w:right="1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015"/>
        <w:gridCol w:w="2633"/>
        <w:gridCol w:w="2897"/>
      </w:tblGrid>
      <w:tr>
        <w:trPr>
          <w:trHeight w:val="3035" w:hRule="atLeast"/>
        </w:trPr>
        <w:tc>
          <w:tcPr>
            <w:tcW w:w="23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Kuşları beslemek için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otomatların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hazırlanması,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92"/>
              <w:jc w:val="both"/>
              <w:rPr>
                <w:sz w:val="24"/>
              </w:rPr>
            </w:pPr>
            <w:r>
              <w:rPr>
                <w:sz w:val="24"/>
              </w:rPr>
              <w:t>Mahalle, köy veya ilçedeki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kuşları araştırma,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bilgi toplama, seslerini veya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uçuşlarını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kayda çekme,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Seher vakti bülbül sesi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kayda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alma,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öğrencilerle</w:t>
            </w:r>
          </w:p>
          <w:p>
            <w:pPr>
              <w:pStyle w:val="TableParagraph"/>
              <w:spacing w:line="266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paylaşma,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Vahşi yaşam koruma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alanları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kulübelerin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oluşturulması,</w:t>
            </w:r>
          </w:p>
        </w:tc>
      </w:tr>
      <w:tr>
        <w:trPr>
          <w:trHeight w:val="1884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Öğrenmeyi teşvik etmek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okulların toplum açısından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önemini vurgulamak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amacıyla okulun dışı için bir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duvar resminin tasarlanması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boyanması,</w:t>
            </w:r>
          </w:p>
        </w:tc>
        <w:tc>
          <w:tcPr>
            <w:tcW w:w="263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9" w:right="356"/>
              <w:rPr>
                <w:sz w:val="24"/>
              </w:rPr>
            </w:pPr>
            <w:r>
              <w:rPr>
                <w:spacing w:val="-1"/>
                <w:sz w:val="24"/>
              </w:rPr>
              <w:t>Kütüphanelerin </w:t>
            </w:r>
            <w:r>
              <w:rPr>
                <w:sz w:val="24"/>
              </w:rPr>
              <w:t>önemi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 okuma kültürünün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yaygınlaştırılması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bahçesinin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yeniden</w:t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596"/>
              <w:rPr>
                <w:sz w:val="24"/>
              </w:rPr>
            </w:pPr>
            <w:r>
              <w:rPr>
                <w:sz w:val="24"/>
              </w:rPr>
              <w:t>Köy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okullarında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ortam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düzenleme-tamirat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boyama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Köy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okullarında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kütüphane-laboratuvar-</w:t>
            </w:r>
          </w:p>
        </w:tc>
      </w:tr>
      <w:tr>
        <w:trPr>
          <w:trHeight w:val="4463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Okulumuz</w:t>
            </w: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07" w:right="96"/>
              <w:rPr>
                <w:sz w:val="24"/>
              </w:rPr>
            </w:pPr>
            <w:r>
              <w:rPr>
                <w:sz w:val="24"/>
              </w:rPr>
              <w:t>Küresel ve yerel meselelerin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anlaşılmasını sağlamak için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yoksulluk, çeşitlilik, eşitlik,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sürdürülebilirlik gibi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kavramlar hakkında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 tarafından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düzenlenecek bir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konferansın/toplantının/masa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başı çalışmasının/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münazaranın organize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edilmesi.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çalışmalarda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 oturumların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düzenlenmesi, uzman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konuşmacıların davet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edilmesi,</w:t>
            </w:r>
          </w:p>
        </w:tc>
        <w:tc>
          <w:tcPr>
            <w:tcW w:w="2633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düzenlenmesi,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oyun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alanları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oluşturma,</w:t>
            </w: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müzik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oluşturma,</w:t>
            </w:r>
          </w:p>
        </w:tc>
      </w:tr>
      <w:tr>
        <w:trPr>
          <w:trHeight w:val="2526" w:hRule="atLeast"/>
        </w:trPr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Akran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Rehberliği</w:t>
            </w:r>
          </w:p>
        </w:tc>
        <w:tc>
          <w:tcPr>
            <w:tcW w:w="3015" w:type="dxa"/>
          </w:tcPr>
          <w:p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Okuma yazma ve ev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ödevleri konularında alt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sınıflara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yardımcı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olunması,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Türkçemizin doğru ve etkili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kullanılmasına yönelik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broşürler ve el ilanlarının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hazırlanması,</w:t>
            </w:r>
          </w:p>
        </w:tc>
        <w:tc>
          <w:tcPr>
            <w:tcW w:w="2633" w:type="dxa"/>
          </w:tcPr>
          <w:p>
            <w:pPr>
              <w:pStyle w:val="TableParagraph"/>
              <w:ind w:left="109" w:right="783"/>
              <w:rPr>
                <w:sz w:val="24"/>
              </w:rPr>
            </w:pPr>
            <w:r>
              <w:rPr>
                <w:sz w:val="24"/>
              </w:rPr>
              <w:t>Hastanelerdeki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koruma altındaki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çocuklara kitap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okunması/hediye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edilmesi,</w:t>
            </w:r>
          </w:p>
        </w:tc>
        <w:tc>
          <w:tcPr>
            <w:tcW w:w="2897" w:type="dxa"/>
          </w:tcPr>
          <w:p>
            <w:pPr>
              <w:pStyle w:val="TableParagraph"/>
              <w:ind w:left="106" w:right="654"/>
              <w:rPr>
                <w:sz w:val="24"/>
              </w:rPr>
            </w:pPr>
            <w:r>
              <w:rPr>
                <w:sz w:val="24"/>
              </w:rPr>
              <w:t>Bir çocuk kitabının/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hikâye/ masal/ okuma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parçasının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yazılması,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Okulda özel gereksinimli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çocuklar için bir arkadaşlık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kurulması,</w:t>
            </w:r>
          </w:p>
        </w:tc>
      </w:tr>
      <w:tr>
        <w:trPr>
          <w:trHeight w:val="1931" w:hRule="atLeast"/>
        </w:trPr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607" w:right="517" w:hanging="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Öğrencilerin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Korunması</w:t>
            </w:r>
          </w:p>
        </w:tc>
        <w:tc>
          <w:tcPr>
            <w:tcW w:w="3015" w:type="dxa"/>
          </w:tcPr>
          <w:p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Sosyal medya riskleri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doğru kullanımı hakkında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61"/>
              <w:rPr>
                <w:sz w:val="24"/>
              </w:rPr>
            </w:pPr>
            <w:r>
              <w:rPr>
                <w:sz w:val="24"/>
              </w:rPr>
              <w:t>Bilişim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araçlarının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amacı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dışında kullanımının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teknoloji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bağımlılığının</w:t>
            </w:r>
          </w:p>
        </w:tc>
        <w:tc>
          <w:tcPr>
            <w:tcW w:w="2633" w:type="dxa"/>
          </w:tcPr>
          <w:p>
            <w:pPr>
              <w:pStyle w:val="TableParagraph"/>
              <w:ind w:left="109" w:right="414"/>
              <w:jc w:val="both"/>
              <w:rPr>
                <w:sz w:val="24"/>
              </w:rPr>
            </w:pPr>
            <w:r>
              <w:rPr>
                <w:sz w:val="24"/>
              </w:rPr>
              <w:t>Öğrencilerin sağlığını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olumsuz etkileyen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sağlığına zarar veren,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 türlü bağımlılıkla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mücadele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</w:tc>
        <w:tc>
          <w:tcPr>
            <w:tcW w:w="2897" w:type="dxa"/>
          </w:tcPr>
          <w:p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Öğrencilerin; fiziksel 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ruhsal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korunmalarına yönelik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600" w:right="1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015"/>
        <w:gridCol w:w="2633"/>
        <w:gridCol w:w="2897"/>
      </w:tblGrid>
      <w:tr>
        <w:trPr>
          <w:trHeight w:val="702" w:hRule="atLeast"/>
        </w:trPr>
        <w:tc>
          <w:tcPr>
            <w:tcW w:w="23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önüne geçilmesini sağlayıcı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çalışmalar,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18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Değerler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eğitimi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faaliyetleri,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Nezaket ekipleri kurularak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nezaket ifade eden kelime 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cümleleri içeren kartların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vatandaşlara hediye edilmesi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etkinliği,</w:t>
            </w:r>
          </w:p>
        </w:tc>
        <w:tc>
          <w:tcPr>
            <w:tcW w:w="263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TİTİZ ekipleri: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Okullarda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Tebrik,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Taziye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Ziyaret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amaçlı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kurulacak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ekipler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(doğum, vefat, ameliyat,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hastalık vb. sebeplerle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yapılacak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ziyaretler),</w:t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“Askıda meyve projesi”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kapsamında kent meydanı,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parklar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otobüs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durakları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gibi mekânlarda mevsim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meyvelerinden oluşan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paketlerin hazırlanarak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çocuklara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ikram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edilmek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üzere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askılara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bırakılması,</w:t>
            </w:r>
          </w:p>
        </w:tc>
      </w:tr>
      <w:tr>
        <w:trPr>
          <w:trHeight w:val="3152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Eğitimi</w:t>
            </w:r>
          </w:p>
        </w:tc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7" w:right="142"/>
              <w:rPr>
                <w:sz w:val="24"/>
              </w:rPr>
            </w:pPr>
            <w:r>
              <w:rPr>
                <w:sz w:val="24"/>
              </w:rPr>
              <w:t>23 Nisan Ulusal Egemenlik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Çocuk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Bayramı’nda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şehir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merkezinde, mesleki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teknik Anadolu liseleri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yiyecek içecek hizmetleri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bölümü öğrencilerinin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hazırladığı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yiyecek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içecekleri çocuklara ikram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etkinliği,</w:t>
            </w:r>
          </w:p>
        </w:tc>
        <w:tc>
          <w:tcPr>
            <w:tcW w:w="263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8" w:hRule="atLeast"/>
        </w:trPr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Estetiği</w:t>
            </w:r>
          </w:p>
        </w:tc>
        <w:tc>
          <w:tcPr>
            <w:tcW w:w="3015" w:type="dxa"/>
          </w:tcPr>
          <w:p>
            <w:pPr>
              <w:pStyle w:val="TableParagraph"/>
              <w:spacing w:line="276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Kent estetiği ve kent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mobilyaları bakım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güzelleştirme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çalışmaları,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Oluşturulan etkinlik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gruplarının sokakları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güzelleştirme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faaliyetleri,</w:t>
            </w:r>
          </w:p>
        </w:tc>
        <w:tc>
          <w:tcPr>
            <w:tcW w:w="2633" w:type="dxa"/>
          </w:tcPr>
          <w:p>
            <w:pPr>
              <w:pStyle w:val="TableParagraph"/>
              <w:spacing w:line="276" w:lineRule="auto"/>
              <w:ind w:left="109" w:right="388"/>
              <w:rPr>
                <w:sz w:val="24"/>
              </w:rPr>
            </w:pPr>
            <w:r>
              <w:rPr>
                <w:sz w:val="24"/>
              </w:rPr>
              <w:t>Belediye fen işlerinde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gönüllü olarak görev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alma,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09" w:right="501"/>
              <w:rPr>
                <w:sz w:val="24"/>
              </w:rPr>
            </w:pPr>
            <w:r>
              <w:rPr>
                <w:sz w:val="24"/>
              </w:rPr>
              <w:t>Kent merkezindeki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çeşmelere tasarruflu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sensörler takma, atık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çeşme sularını bitki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sulama amaçlı 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kazandırma,</w:t>
            </w:r>
          </w:p>
        </w:tc>
        <w:tc>
          <w:tcPr>
            <w:tcW w:w="2897" w:type="dxa"/>
          </w:tcPr>
          <w:p>
            <w:pPr>
              <w:pStyle w:val="TableParagraph"/>
              <w:spacing w:line="276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Eskimiş tanıtım tabelalarını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yenileme, değiştirme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projesi:</w:t>
            </w:r>
          </w:p>
          <w:p>
            <w:pPr>
              <w:pStyle w:val="TableParagraph"/>
              <w:spacing w:line="276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Öğrencilerin gözüyle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önemli eser, bina, ağaç,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toprak, bahçe vb. önüne,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bunların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geleceğe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bırakılan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emanetler olduğu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korunması gerektiği temalı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eğlenceli tabelalar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hazırlama,</w:t>
            </w:r>
          </w:p>
        </w:tc>
      </w:tr>
    </w:tbl>
    <w:sectPr>
      <w:pgSz w:w="11910" w:h="16840"/>
      <w:pgMar w:top="1400" w:bottom="280" w:left="6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2024-03-17T07:52:57Z</dcterms:created>
  <dcterms:modified xsi:type="dcterms:W3CDTF">2024-03-17T07:52:57Z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